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08B5" w:rsidRPr="00FA4A39" w:rsidRDefault="005E08B5" w:rsidP="004671F2">
      <w:pPr>
        <w:tabs>
          <w:tab w:val="left" w:pos="4860"/>
        </w:tabs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FA4A39" w:rsidRDefault="005E08B5" w:rsidP="001844DE">
      <w:pPr>
        <w:tabs>
          <w:tab w:val="left" w:pos="4536"/>
          <w:tab w:val="left" w:pos="6831"/>
        </w:tabs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</w:t>
      </w:r>
    </w:p>
    <w:p w:rsidR="005E08B5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306308" w:rsidRDefault="005E08B5" w:rsidP="006832FB">
      <w:pPr>
        <w:tabs>
          <w:tab w:val="left" w:pos="6480"/>
        </w:tabs>
        <w:spacing w:line="360" w:lineRule="auto"/>
        <w:jc w:val="right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>Приложение № 1</w:t>
      </w:r>
      <w:r w:rsidR="00A42D20">
        <w:rPr>
          <w:rFonts w:ascii="Times New Roman" w:hAnsi="Times New Roman"/>
          <w:b/>
          <w:sz w:val="28"/>
          <w:szCs w:val="28"/>
        </w:rPr>
        <w:t>3</w:t>
      </w:r>
      <w:bookmarkStart w:id="0" w:name="_GoBack"/>
      <w:bookmarkEnd w:id="0"/>
    </w:p>
    <w:p w:rsidR="005E08B5" w:rsidRPr="00FA4A39" w:rsidRDefault="005E08B5" w:rsidP="006832FB">
      <w:pPr>
        <w:jc w:val="right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>к Договору от «___» __________ ______ г.</w:t>
      </w:r>
    </w:p>
    <w:p w:rsidR="005E08B5" w:rsidRPr="00FA4A39" w:rsidRDefault="005E08B5" w:rsidP="006832FB">
      <w:pPr>
        <w:jc w:val="right"/>
        <w:rPr>
          <w:rFonts w:ascii="Times New Roman" w:hAnsi="Times New Roman"/>
          <w:b/>
          <w:sz w:val="28"/>
          <w:szCs w:val="28"/>
        </w:rPr>
      </w:pPr>
    </w:p>
    <w:p w:rsidR="005E08B5" w:rsidRPr="00FA4A39" w:rsidRDefault="005E08B5" w:rsidP="006832FB">
      <w:pPr>
        <w:jc w:val="right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>№ __________________________________________________________</w:t>
      </w:r>
    </w:p>
    <w:p w:rsidR="005E08B5" w:rsidRPr="00FA4A39" w:rsidRDefault="005E08B5" w:rsidP="006832FB">
      <w:pPr>
        <w:jc w:val="right"/>
        <w:rPr>
          <w:rFonts w:ascii="Times New Roman" w:hAnsi="Times New Roman"/>
          <w:b/>
          <w:sz w:val="28"/>
          <w:szCs w:val="28"/>
        </w:rPr>
      </w:pPr>
    </w:p>
    <w:p w:rsidR="005E08B5" w:rsidRPr="00FA4A39" w:rsidRDefault="005E08B5" w:rsidP="006832FB">
      <w:pPr>
        <w:jc w:val="right"/>
        <w:rPr>
          <w:rFonts w:ascii="Times New Roman" w:hAnsi="Times New Roman"/>
          <w:b/>
          <w:sz w:val="28"/>
          <w:szCs w:val="28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FA4A39">
        <w:rPr>
          <w:rFonts w:ascii="Times New Roman" w:hAnsi="Times New Roman"/>
          <w:b/>
          <w:bCs/>
          <w:sz w:val="28"/>
          <w:szCs w:val="28"/>
          <w:u w:val="single"/>
        </w:rPr>
        <w:t xml:space="preserve">Эксплуатационная документация </w:t>
      </w:r>
      <w:r w:rsidRPr="00FA4A39">
        <w:rPr>
          <w:rFonts w:ascii="Times New Roman" w:hAnsi="Times New Roman"/>
          <w:b/>
          <w:sz w:val="28"/>
          <w:szCs w:val="28"/>
          <w:u w:val="single"/>
        </w:rPr>
        <w:t xml:space="preserve">1С:УСО 8 </w:t>
      </w:r>
    </w:p>
    <w:p w:rsidR="005E08B5" w:rsidRPr="00FA4A39" w:rsidRDefault="005E08B5" w:rsidP="00CB52E5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>СТАНДАРТ</w:t>
      </w:r>
    </w:p>
    <w:p w:rsidR="005E08B5" w:rsidRPr="00FA4A39" w:rsidRDefault="005E08B5" w:rsidP="00CB52E5">
      <w:pPr>
        <w:jc w:val="center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>маркировки поставляемого оборудования</w:t>
      </w:r>
    </w:p>
    <w:p w:rsidR="005E08B5" w:rsidRPr="00FA4A39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7D54FF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7D54FF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7D54FF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7D54FF" w:rsidRDefault="005E08B5" w:rsidP="00EA527D">
      <w:pPr>
        <w:pStyle w:val="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bookmarkStart w:id="1" w:name="_Toc294001953"/>
      <w:bookmarkStart w:id="2" w:name="_Toc294002185"/>
      <w:bookmarkStart w:id="3" w:name="_Toc294002262"/>
      <w:bookmarkStart w:id="4" w:name="_Toc309251765"/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lastRenderedPageBreak/>
        <w:t>Общие положения.</w:t>
      </w:r>
      <w:bookmarkEnd w:id="1"/>
      <w:bookmarkEnd w:id="2"/>
      <w:bookmarkEnd w:id="3"/>
      <w:bookmarkEnd w:id="4"/>
    </w:p>
    <w:p w:rsidR="005E08B5" w:rsidRPr="007D54FF" w:rsidRDefault="005E08B5" w:rsidP="00EA527D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Настоящий Стандарт маркировки разработан с целью организации деятельности Поставщика в процессе маркировки поставляемого </w:t>
      </w:r>
      <w:r>
        <w:rPr>
          <w:rFonts w:ascii="Times New Roman" w:hAnsi="Times New Roman"/>
          <w:iCs/>
          <w:sz w:val="28"/>
          <w:szCs w:val="28"/>
        </w:rPr>
        <w:t xml:space="preserve">оборудования, материалов, трубопроводов, иных изделий (далее – оборудование или изделие) </w:t>
      </w:r>
      <w:r w:rsidRPr="007D54FF">
        <w:rPr>
          <w:rFonts w:ascii="Times New Roman" w:hAnsi="Times New Roman"/>
          <w:iCs/>
          <w:sz w:val="28"/>
          <w:szCs w:val="28"/>
        </w:rPr>
        <w:t>штрих-кодом в порядке, определяемом настоящим Договором.</w:t>
      </w:r>
    </w:p>
    <w:p w:rsidR="005E08B5" w:rsidRPr="007D54FF" w:rsidRDefault="005E08B5" w:rsidP="00EA527D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Настоящий Стандарт может уточняться и/или дополняться по </w:t>
      </w:r>
      <w:r>
        <w:rPr>
          <w:rFonts w:ascii="Times New Roman" w:hAnsi="Times New Roman"/>
          <w:iCs/>
          <w:sz w:val="28"/>
          <w:szCs w:val="28"/>
        </w:rPr>
        <w:t xml:space="preserve">соглашению </w:t>
      </w:r>
      <w:r w:rsidRPr="007D54FF">
        <w:rPr>
          <w:rFonts w:ascii="Times New Roman" w:hAnsi="Times New Roman"/>
          <w:iCs/>
          <w:sz w:val="28"/>
          <w:szCs w:val="28"/>
        </w:rPr>
        <w:t xml:space="preserve">Сторон, без </w:t>
      </w:r>
      <w:r>
        <w:rPr>
          <w:rFonts w:ascii="Times New Roman" w:hAnsi="Times New Roman"/>
          <w:iCs/>
          <w:sz w:val="28"/>
          <w:szCs w:val="28"/>
        </w:rPr>
        <w:t>изменения</w:t>
      </w:r>
      <w:r w:rsidRPr="007D54FF">
        <w:rPr>
          <w:rFonts w:ascii="Times New Roman" w:hAnsi="Times New Roman"/>
          <w:iCs/>
          <w:sz w:val="28"/>
          <w:szCs w:val="28"/>
        </w:rPr>
        <w:t xml:space="preserve"> цены Договора.</w:t>
      </w:r>
    </w:p>
    <w:p w:rsidR="005E08B5" w:rsidRPr="007D54FF" w:rsidRDefault="005E08B5" w:rsidP="00EA527D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Поставщик обеспечит обязательное наличие в Договорах со своими Субпоставщиками (в случае их привлечения) требований по маркировке поставляемого </w:t>
      </w:r>
      <w:r>
        <w:rPr>
          <w:rFonts w:ascii="Times New Roman" w:hAnsi="Times New Roman"/>
          <w:iCs/>
          <w:sz w:val="28"/>
          <w:szCs w:val="28"/>
        </w:rPr>
        <w:t>о</w:t>
      </w:r>
      <w:r w:rsidRPr="007D54FF">
        <w:rPr>
          <w:rFonts w:ascii="Times New Roman" w:hAnsi="Times New Roman"/>
          <w:iCs/>
          <w:sz w:val="28"/>
          <w:szCs w:val="28"/>
        </w:rPr>
        <w:t>борудования этикетками штрих-кода в соответствии с условиями настоящего Договора.</w:t>
      </w:r>
    </w:p>
    <w:p w:rsidR="005E08B5" w:rsidRPr="007D54FF" w:rsidRDefault="005E08B5" w:rsidP="00CB52E5">
      <w:pPr>
        <w:ind w:firstLine="357"/>
        <w:jc w:val="both"/>
        <w:rPr>
          <w:rFonts w:ascii="Times New Roman" w:hAnsi="Times New Roman"/>
          <w:sz w:val="28"/>
          <w:szCs w:val="28"/>
        </w:rPr>
      </w:pPr>
    </w:p>
    <w:p w:rsidR="005E08B5" w:rsidRPr="007D54FF" w:rsidRDefault="005E08B5" w:rsidP="00EA527D">
      <w:pPr>
        <w:pStyle w:val="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Требования к составу и содержанию маркировки штрих-кодом.</w:t>
      </w:r>
    </w:p>
    <w:p w:rsidR="005E08B5" w:rsidRPr="007D54FF" w:rsidRDefault="005E08B5" w:rsidP="00CB52E5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Все поставляемое </w:t>
      </w:r>
      <w:r>
        <w:rPr>
          <w:rFonts w:ascii="Times New Roman" w:hAnsi="Times New Roman"/>
          <w:iCs/>
          <w:sz w:val="28"/>
          <w:szCs w:val="28"/>
        </w:rPr>
        <w:t>о</w:t>
      </w:r>
      <w:r w:rsidRPr="007D54FF">
        <w:rPr>
          <w:rFonts w:ascii="Times New Roman" w:hAnsi="Times New Roman"/>
          <w:iCs/>
          <w:sz w:val="28"/>
          <w:szCs w:val="28"/>
        </w:rPr>
        <w:t xml:space="preserve">борудование должно быть промаркировано этикетками штрих-кода в соответствии с настоящим Стандартом маркировки. </w:t>
      </w:r>
    </w:p>
    <w:p w:rsidR="005E08B5" w:rsidRPr="007D54FF" w:rsidRDefault="005E08B5" w:rsidP="00CB52E5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Поставка оборудования без маркировки этикетками штрих-кода по стандартам Покупателя допускается в исключительных случаях и только по письменному согласованию с Покупателем.</w:t>
      </w:r>
    </w:p>
    <w:p w:rsidR="005E08B5" w:rsidRPr="007D54FF" w:rsidRDefault="005E08B5" w:rsidP="00CB52E5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Состав и содержание маркировки оборудования штрих-кодом определяется Техническими условиями к этикеткам штрих-кода (</w:t>
      </w:r>
      <w:r>
        <w:rPr>
          <w:rFonts w:ascii="Times New Roman" w:hAnsi="Times New Roman"/>
          <w:iCs/>
          <w:sz w:val="28"/>
          <w:szCs w:val="28"/>
        </w:rPr>
        <w:t>П</w:t>
      </w:r>
      <w:r w:rsidRPr="007D54FF">
        <w:rPr>
          <w:rFonts w:ascii="Times New Roman" w:hAnsi="Times New Roman"/>
          <w:iCs/>
          <w:sz w:val="28"/>
          <w:szCs w:val="28"/>
        </w:rPr>
        <w:t>риложение №</w:t>
      </w:r>
      <w:r>
        <w:rPr>
          <w:rFonts w:ascii="Times New Roman" w:hAnsi="Times New Roman"/>
          <w:iCs/>
          <w:sz w:val="28"/>
          <w:szCs w:val="28"/>
        </w:rPr>
        <w:t xml:space="preserve"> 15 </w:t>
      </w:r>
      <w:r w:rsidRPr="007D54FF">
        <w:rPr>
          <w:rFonts w:ascii="Times New Roman" w:hAnsi="Times New Roman"/>
          <w:iCs/>
          <w:sz w:val="28"/>
          <w:szCs w:val="28"/>
        </w:rPr>
        <w:t>к настоящему Договору).</w:t>
      </w:r>
    </w:p>
    <w:p w:rsidR="005E08B5" w:rsidRPr="007D54FF" w:rsidRDefault="005E08B5" w:rsidP="00CB52E5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Внесение изменений в состав и содержание маркировки оборудования штрих-кодом не допускается.</w:t>
      </w:r>
    </w:p>
    <w:p w:rsidR="005E08B5" w:rsidRPr="007D54FF" w:rsidRDefault="005E08B5" w:rsidP="00CB52E5">
      <w:pPr>
        <w:pStyle w:val="af3"/>
        <w:spacing w:after="0"/>
        <w:ind w:left="780"/>
        <w:jc w:val="both"/>
        <w:rPr>
          <w:rFonts w:ascii="Times New Roman" w:hAnsi="Times New Roman"/>
          <w:iCs/>
          <w:sz w:val="28"/>
          <w:szCs w:val="28"/>
        </w:rPr>
      </w:pPr>
    </w:p>
    <w:p w:rsidR="005E08B5" w:rsidRPr="007D54FF" w:rsidRDefault="005E08B5" w:rsidP="00EA527D">
      <w:pPr>
        <w:pStyle w:val="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Требования к месту маркировки.</w:t>
      </w:r>
    </w:p>
    <w:p w:rsidR="005E08B5" w:rsidRPr="007D54FF" w:rsidRDefault="005E08B5" w:rsidP="00CB52E5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штрих-кода должна наноситься:</w:t>
      </w:r>
    </w:p>
    <w:p w:rsidR="005E08B5" w:rsidRPr="007D54FF" w:rsidRDefault="005E08B5" w:rsidP="00EA527D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На упакованные объекты оборудования: на оборудование, а также на его упаковку;</w:t>
      </w:r>
    </w:p>
    <w:p w:rsidR="005E08B5" w:rsidRPr="007D54FF" w:rsidRDefault="005E08B5" w:rsidP="00EA527D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На неупакованные объекты оборудования – на оборудование.</w:t>
      </w:r>
    </w:p>
    <w:p w:rsidR="005E08B5" w:rsidRPr="007D54FF" w:rsidRDefault="005E08B5" w:rsidP="00EA527D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Место нанесения маркировки устанавливают в рабочих чертежах на оборудование в соответствии с требованиями ГОСТ 2.314-68 «Указание на чертежах о маркировании и клеймении изделий» и/или в стандартах, технических условиях, при этом необходимо учитывать конструкцию, материал, покрытие и условия работы изделия.</w:t>
      </w:r>
    </w:p>
    <w:p w:rsidR="005E08B5" w:rsidRPr="007D54FF" w:rsidRDefault="005E08B5" w:rsidP="00EA527D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Место нанесения маркировки должно быть доступно для обзора и прочтения при монтаже, хранении и эксплуатации.</w:t>
      </w:r>
    </w:p>
    <w:p w:rsidR="005E08B5" w:rsidRPr="007D54FF" w:rsidRDefault="005E08B5" w:rsidP="00EA527D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lastRenderedPageBreak/>
        <w:t>Размеры маркировочных знаков конкретного изделия должны выбираться в зависимости от размеров изделия, на которое наносится маркировка, а также от максимального расстояния, с которого можно разобрать содержание маркировки.</w:t>
      </w:r>
    </w:p>
    <w:p w:rsidR="005E08B5" w:rsidRPr="007D54FF" w:rsidRDefault="005E08B5" w:rsidP="00EA527D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на ярлыке допускается в случаях, обусловленных конструктивными особенностями изделия. Ярлык прикрепляют к изделию или упаковочному месту для нескольких изделий одного типа и одной партии.</w:t>
      </w:r>
    </w:p>
    <w:p w:rsidR="005E08B5" w:rsidRPr="007D54FF" w:rsidRDefault="005E08B5" w:rsidP="006A053B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Место маркирования кабельных изделий должно выбираться в соответствии с ГОСТ 18690-82 «Кабели, провода, шнуры и кабельная арматура. Маркировка, упаковка, транспортирование и хранение».</w:t>
      </w:r>
    </w:p>
    <w:p w:rsidR="005E08B5" w:rsidRPr="007D54FF" w:rsidRDefault="005E08B5" w:rsidP="00EA527D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Маркировку допускается не наносить, если ее выполнение технологически затруднено (изделия из керамических материалов), или не позволяют габаритные размеры изделия,</w:t>
      </w:r>
      <w:r w:rsidRPr="007D54FF">
        <w:rPr>
          <w:rFonts w:ascii="Times New Roman" w:hAnsi="Times New Roman"/>
          <w:iCs/>
          <w:sz w:val="28"/>
          <w:szCs w:val="28"/>
        </w:rPr>
        <w:br/>
        <w:t>что устанавливается в стандартах, технических условиях на изделия конкретных типов. Маркировочные данные в этих случаях должны указываться на упаковке и (или) в эксплуатационной документации.</w:t>
      </w:r>
    </w:p>
    <w:p w:rsidR="005E08B5" w:rsidRPr="007D54FF" w:rsidRDefault="005E08B5" w:rsidP="006A053B">
      <w:pPr>
        <w:pStyle w:val="af3"/>
        <w:spacing w:after="0"/>
        <w:ind w:left="1080"/>
        <w:jc w:val="both"/>
        <w:rPr>
          <w:rFonts w:ascii="Times New Roman" w:hAnsi="Times New Roman"/>
          <w:iCs/>
          <w:sz w:val="28"/>
          <w:szCs w:val="28"/>
        </w:rPr>
      </w:pPr>
    </w:p>
    <w:p w:rsidR="005E08B5" w:rsidRPr="007D54FF" w:rsidRDefault="005E08B5" w:rsidP="00EA527D">
      <w:pPr>
        <w:pStyle w:val="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Требования по изготовлению маркировки штрих-кода.</w:t>
      </w:r>
    </w:p>
    <w:p w:rsidR="005E08B5" w:rsidRPr="007D54FF" w:rsidRDefault="005E08B5" w:rsidP="004A6912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Общими требованиями по изготовлению маркировки штрих-кода являются следующие:</w:t>
      </w:r>
    </w:p>
    <w:p w:rsidR="005E08B5" w:rsidRPr="007D54FF" w:rsidRDefault="005E08B5" w:rsidP="004A6912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штрих-кодом не должна приводить к изменению геометрической формы оборудования, нарушению взаимодействия объектов оборудования друг с другом и их взаимозаменяемости.</w:t>
      </w:r>
    </w:p>
    <w:p w:rsidR="005E08B5" w:rsidRPr="007D54FF" w:rsidRDefault="005E08B5" w:rsidP="004A6912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штрих-кодом должна удовлетворять эстетическим и эргономическим требованиям, предъявляемым к оборудованию, не ухудшать его внешний вид и надежность в работе.</w:t>
      </w:r>
    </w:p>
    <w:p w:rsidR="005E08B5" w:rsidRPr="007D54FF" w:rsidRDefault="005E08B5" w:rsidP="004A6912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Непосредственные требования по изготовлению маркировки штрих-кода поставляемого оборудования определяются в зависимости от типа поставляемого оборудования и регламентируются Техническими условиями к этикеткам штрих-кода (</w:t>
      </w:r>
      <w:r>
        <w:rPr>
          <w:rFonts w:ascii="Times New Roman" w:hAnsi="Times New Roman"/>
          <w:iCs/>
          <w:sz w:val="28"/>
          <w:szCs w:val="28"/>
        </w:rPr>
        <w:t>П</w:t>
      </w:r>
      <w:r w:rsidRPr="007D54FF">
        <w:rPr>
          <w:rFonts w:ascii="Times New Roman" w:hAnsi="Times New Roman"/>
          <w:iCs/>
          <w:sz w:val="28"/>
          <w:szCs w:val="28"/>
        </w:rPr>
        <w:t>риложение №</w:t>
      </w:r>
      <w:r>
        <w:rPr>
          <w:rFonts w:ascii="Times New Roman" w:hAnsi="Times New Roman"/>
          <w:iCs/>
          <w:sz w:val="28"/>
          <w:szCs w:val="28"/>
        </w:rPr>
        <w:t xml:space="preserve"> 15 </w:t>
      </w:r>
      <w:r w:rsidRPr="007D54FF">
        <w:rPr>
          <w:rFonts w:ascii="Times New Roman" w:hAnsi="Times New Roman"/>
          <w:iCs/>
          <w:sz w:val="28"/>
          <w:szCs w:val="28"/>
        </w:rPr>
        <w:t>к настоящему Договору).</w:t>
      </w:r>
    </w:p>
    <w:p w:rsidR="005E08B5" w:rsidRPr="007D54FF" w:rsidRDefault="005E08B5" w:rsidP="00EA527D">
      <w:pPr>
        <w:pStyle w:val="a0"/>
        <w:rPr>
          <w:sz w:val="28"/>
          <w:szCs w:val="28"/>
          <w:lang w:eastAsia="en-GB"/>
        </w:rPr>
      </w:pPr>
    </w:p>
    <w:p w:rsidR="005E08B5" w:rsidRPr="007D54FF" w:rsidRDefault="005E08B5" w:rsidP="006A053B">
      <w:pPr>
        <w:pStyle w:val="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Требования к способу маркирования и качеству маркировки.</w:t>
      </w:r>
    </w:p>
    <w:p w:rsidR="005E08B5" w:rsidRPr="007D54FF" w:rsidRDefault="005E08B5" w:rsidP="004A6912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Общими требованиями к нанесению штрих-кода и качеству маркировки штрих-кодом являются:</w:t>
      </w:r>
    </w:p>
    <w:p w:rsidR="005E08B5" w:rsidRPr="007D54FF" w:rsidRDefault="005E08B5" w:rsidP="004A6912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Способ нанесения маркировки штрих-кода должен обеспечивать ее качество, нестираемость в процессе эксплуатации, транспортирования и </w:t>
      </w:r>
      <w:r w:rsidRPr="007D54FF">
        <w:rPr>
          <w:rFonts w:ascii="Times New Roman" w:hAnsi="Times New Roman"/>
          <w:iCs/>
          <w:sz w:val="28"/>
          <w:szCs w:val="28"/>
        </w:rPr>
        <w:lastRenderedPageBreak/>
        <w:t>хранения, максимальную автоматизацию и мех</w:t>
      </w:r>
      <w:r>
        <w:rPr>
          <w:rFonts w:ascii="Times New Roman" w:hAnsi="Times New Roman"/>
          <w:iCs/>
          <w:sz w:val="28"/>
          <w:szCs w:val="28"/>
        </w:rPr>
        <w:t>анизацию процесса маркирования.</w:t>
      </w:r>
    </w:p>
    <w:p w:rsidR="005E08B5" w:rsidRPr="007D54FF" w:rsidRDefault="005E08B5" w:rsidP="004A6912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должна быть четкой и разборчивой, соответствовать всем требованиям нормативно-технической и конструкторской документации.</w:t>
      </w:r>
    </w:p>
    <w:p w:rsidR="005E08B5" w:rsidRPr="007D54FF" w:rsidRDefault="005E08B5" w:rsidP="004A6912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должна быть устойчивой к воздействию механических и климатических факторов, к топливу, маслам, спирто-бензиновой смеси, рабочим растворам и агрессивным средам, виды и значения которых установлены в стандартах, технических условиях на изделия конкретного типа.</w:t>
      </w:r>
    </w:p>
    <w:p w:rsidR="005E08B5" w:rsidRPr="007D54FF" w:rsidRDefault="005E08B5" w:rsidP="004A6912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должна оставаться стойкой и прочной в течение всего срока эксплуатации и хранения оборудования в условиях и режимах, установленных в стандартах, технических условиях на оборудование конкретного типа.</w:t>
      </w:r>
    </w:p>
    <w:p w:rsidR="005E08B5" w:rsidRPr="007D54FF" w:rsidRDefault="005E08B5" w:rsidP="004A6912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bookmarkStart w:id="5" w:name="i91598"/>
      <w:r w:rsidRPr="007D54FF">
        <w:rPr>
          <w:rFonts w:ascii="Times New Roman" w:hAnsi="Times New Roman"/>
          <w:iCs/>
          <w:sz w:val="28"/>
          <w:szCs w:val="28"/>
        </w:rPr>
        <w:t>Крепление накладных элементов маркировки должно исключать возможность создания активных гальванических пар. Допустимые контакты металлов - по ГОСТ 21964-76.</w:t>
      </w:r>
      <w:bookmarkStart w:id="6" w:name="PO0000043"/>
      <w:bookmarkEnd w:id="5"/>
    </w:p>
    <w:p w:rsidR="005E08B5" w:rsidRPr="007D54FF" w:rsidRDefault="005E08B5" w:rsidP="004A6912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Непосредственные требования к способу маркировки штрих-кодом поставляемого оборудования определяются в зависимости от типа поставляемого оборудования и регламентируются Техническими условиями к этикеткам штрих-кода (</w:t>
      </w:r>
      <w:r>
        <w:rPr>
          <w:rFonts w:ascii="Times New Roman" w:hAnsi="Times New Roman"/>
          <w:iCs/>
          <w:sz w:val="28"/>
          <w:szCs w:val="28"/>
        </w:rPr>
        <w:t>П</w:t>
      </w:r>
      <w:r w:rsidRPr="007D54FF">
        <w:rPr>
          <w:rFonts w:ascii="Times New Roman" w:hAnsi="Times New Roman"/>
          <w:iCs/>
          <w:sz w:val="28"/>
          <w:szCs w:val="28"/>
        </w:rPr>
        <w:t>риложение №</w:t>
      </w:r>
      <w:r>
        <w:rPr>
          <w:rFonts w:ascii="Times New Roman" w:hAnsi="Times New Roman"/>
          <w:iCs/>
          <w:sz w:val="28"/>
          <w:szCs w:val="28"/>
        </w:rPr>
        <w:t xml:space="preserve"> 15 </w:t>
      </w:r>
      <w:r w:rsidRPr="007D54FF">
        <w:rPr>
          <w:rFonts w:ascii="Times New Roman" w:hAnsi="Times New Roman"/>
          <w:iCs/>
          <w:sz w:val="28"/>
          <w:szCs w:val="28"/>
        </w:rPr>
        <w:t>к настоящему Договору).</w:t>
      </w:r>
    </w:p>
    <w:bookmarkEnd w:id="6"/>
    <w:p w:rsidR="005E08B5" w:rsidRPr="00CE6B6C" w:rsidRDefault="005E08B5" w:rsidP="007D54FF">
      <w:pPr>
        <w:spacing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4958"/>
      </w:tblGrid>
      <w:tr w:rsidR="005E08B5" w:rsidRPr="007D54FF" w:rsidTr="007F259B">
        <w:trPr>
          <w:trHeight w:val="696"/>
          <w:jc w:val="center"/>
        </w:trPr>
        <w:tc>
          <w:tcPr>
            <w:tcW w:w="4965" w:type="dxa"/>
            <w:vAlign w:val="bottom"/>
          </w:tcPr>
          <w:p w:rsidR="005E08B5" w:rsidRPr="007D54FF" w:rsidRDefault="005E08B5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5E08B5" w:rsidRPr="007D54FF" w:rsidRDefault="005E08B5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Поставщика:</w:t>
            </w:r>
          </w:p>
        </w:tc>
      </w:tr>
      <w:tr w:rsidR="005E08B5" w:rsidRPr="007D54FF" w:rsidTr="007F259B">
        <w:trPr>
          <w:trHeight w:val="1938"/>
          <w:jc w:val="center"/>
        </w:trPr>
        <w:tc>
          <w:tcPr>
            <w:tcW w:w="4965" w:type="dxa"/>
          </w:tcPr>
          <w:p w:rsidR="005E08B5" w:rsidRPr="007D54FF" w:rsidRDefault="005E08B5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5E08B5" w:rsidRPr="007D54FF" w:rsidRDefault="005E08B5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5E08B5" w:rsidRPr="007D54FF" w:rsidRDefault="005E08B5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5E08B5" w:rsidRPr="007D54FF" w:rsidRDefault="005E08B5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_______________/_________________/</w:t>
            </w:r>
          </w:p>
          <w:p w:rsidR="005E08B5" w:rsidRPr="007D54FF" w:rsidRDefault="005E08B5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5E08B5" w:rsidRPr="007D54FF" w:rsidRDefault="005E08B5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5E08B5" w:rsidRPr="007D54FF" w:rsidRDefault="005E08B5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5E08B5" w:rsidRPr="007D54FF" w:rsidRDefault="005E08B5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5E08B5" w:rsidRPr="007D54FF" w:rsidRDefault="005E08B5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5E08B5" w:rsidRPr="007D54FF" w:rsidRDefault="005E08B5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__________________/______________/</w:t>
            </w:r>
          </w:p>
          <w:p w:rsidR="005E08B5" w:rsidRPr="007D54FF" w:rsidRDefault="005E08B5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5E08B5" w:rsidRPr="007D54FF" w:rsidRDefault="005E08B5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</w:tr>
    </w:tbl>
    <w:p w:rsidR="005E08B5" w:rsidRPr="007D54FF" w:rsidRDefault="005E08B5" w:rsidP="007D54FF">
      <w:pPr>
        <w:jc w:val="both"/>
        <w:rPr>
          <w:rFonts w:ascii="Times New Roman" w:hAnsi="Times New Roman"/>
          <w:sz w:val="28"/>
          <w:szCs w:val="28"/>
        </w:rPr>
      </w:pPr>
    </w:p>
    <w:p w:rsidR="005E08B5" w:rsidRPr="007D54FF" w:rsidRDefault="005E08B5" w:rsidP="004A6912">
      <w:pPr>
        <w:pStyle w:val="af3"/>
        <w:spacing w:after="0"/>
        <w:ind w:left="1080"/>
        <w:jc w:val="both"/>
        <w:rPr>
          <w:rFonts w:ascii="Times New Roman" w:hAnsi="Times New Roman"/>
          <w:iCs/>
          <w:sz w:val="28"/>
          <w:szCs w:val="28"/>
        </w:rPr>
      </w:pPr>
    </w:p>
    <w:sectPr w:rsidR="005E08B5" w:rsidRPr="007D54FF" w:rsidSect="00DB0448">
      <w:headerReference w:type="default" r:id="rId8"/>
      <w:footerReference w:type="default" r:id="rId9"/>
      <w:pgSz w:w="11906" w:h="16838" w:code="9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639D" w:rsidRDefault="005D639D">
      <w:r>
        <w:separator/>
      </w:r>
    </w:p>
  </w:endnote>
  <w:endnote w:type="continuationSeparator" w:id="0">
    <w:p w:rsidR="005D639D" w:rsidRDefault="005D63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8B5" w:rsidRPr="00572698" w:rsidRDefault="005E08B5">
    <w:pPr>
      <w:pStyle w:val="ad"/>
      <w:jc w:val="right"/>
      <w:rPr>
        <w:sz w:val="16"/>
        <w:szCs w:val="16"/>
      </w:rPr>
    </w:pPr>
    <w:r w:rsidRPr="00572698">
      <w:rPr>
        <w:sz w:val="16"/>
        <w:szCs w:val="16"/>
      </w:rPr>
      <w:fldChar w:fldCharType="begin"/>
    </w:r>
    <w:r w:rsidRPr="00572698">
      <w:rPr>
        <w:sz w:val="16"/>
        <w:szCs w:val="16"/>
      </w:rPr>
      <w:instrText xml:space="preserve"> PAGE   \* MERGEFORMAT </w:instrText>
    </w:r>
    <w:r w:rsidRPr="00572698">
      <w:rPr>
        <w:sz w:val="16"/>
        <w:szCs w:val="16"/>
      </w:rPr>
      <w:fldChar w:fldCharType="separate"/>
    </w:r>
    <w:r w:rsidR="00A42D20">
      <w:rPr>
        <w:noProof/>
        <w:sz w:val="16"/>
        <w:szCs w:val="16"/>
      </w:rPr>
      <w:t>2</w:t>
    </w:r>
    <w:r w:rsidRPr="00572698">
      <w:rPr>
        <w:sz w:val="16"/>
        <w:szCs w:val="16"/>
      </w:rPr>
      <w:fldChar w:fldCharType="end"/>
    </w:r>
  </w:p>
  <w:p w:rsidR="005E08B5" w:rsidRDefault="005E08B5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639D" w:rsidRDefault="005D639D">
      <w:r>
        <w:separator/>
      </w:r>
    </w:p>
  </w:footnote>
  <w:footnote w:type="continuationSeparator" w:id="0">
    <w:p w:rsidR="005D639D" w:rsidRDefault="005D63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8B5" w:rsidRDefault="005E08B5" w:rsidP="00E270BF">
    <w:pPr>
      <w:pStyle w:val="ab"/>
      <w:jc w:val="right"/>
    </w:pPr>
    <w:r w:rsidRPr="00D01AC3">
      <w:rPr>
        <w:rFonts w:ascii="Times New Roman" w:hAnsi="Times New Roman"/>
        <w:b/>
        <w:sz w:val="28"/>
      </w:rPr>
      <w:t xml:space="preserve">стр. </w:t>
    </w:r>
    <w:r w:rsidRPr="00D01AC3">
      <w:rPr>
        <w:rFonts w:ascii="Times New Roman" w:hAnsi="Times New Roman"/>
        <w:sz w:val="28"/>
      </w:rPr>
      <w:fldChar w:fldCharType="begin"/>
    </w:r>
    <w:r w:rsidRPr="00D01AC3">
      <w:rPr>
        <w:rFonts w:ascii="Times New Roman" w:hAnsi="Times New Roman"/>
        <w:sz w:val="28"/>
      </w:rPr>
      <w:instrText xml:space="preserve"> PAGE </w:instrText>
    </w:r>
    <w:r w:rsidRPr="00D01AC3">
      <w:rPr>
        <w:rFonts w:ascii="Times New Roman" w:hAnsi="Times New Roman"/>
        <w:sz w:val="28"/>
      </w:rPr>
      <w:fldChar w:fldCharType="separate"/>
    </w:r>
    <w:r w:rsidR="00A42D20">
      <w:rPr>
        <w:rFonts w:ascii="Times New Roman" w:hAnsi="Times New Roman"/>
        <w:noProof/>
        <w:sz w:val="28"/>
      </w:rPr>
      <w:t>2</w:t>
    </w:r>
    <w:r w:rsidRPr="00D01AC3">
      <w:rPr>
        <w:rFonts w:ascii="Times New Roman" w:hAnsi="Times New Roman"/>
        <w:sz w:val="28"/>
      </w:rPr>
      <w:fldChar w:fldCharType="end"/>
    </w:r>
    <w:r w:rsidRPr="00D01AC3">
      <w:rPr>
        <w:rFonts w:ascii="Times New Roman" w:hAnsi="Times New Roman"/>
        <w:sz w:val="28"/>
      </w:rPr>
      <w:t xml:space="preserve"> из </w:t>
    </w:r>
    <w:r w:rsidRPr="00D01AC3">
      <w:rPr>
        <w:rFonts w:ascii="Times New Roman" w:hAnsi="Times New Roman"/>
        <w:b/>
        <w:sz w:val="28"/>
      </w:rPr>
      <w:fldChar w:fldCharType="begin"/>
    </w:r>
    <w:r w:rsidRPr="00D01AC3">
      <w:rPr>
        <w:rFonts w:ascii="Times New Roman" w:hAnsi="Times New Roman"/>
        <w:b/>
        <w:sz w:val="28"/>
      </w:rPr>
      <w:instrText xml:space="preserve"> NUMPAGES </w:instrText>
    </w:r>
    <w:r w:rsidRPr="00D01AC3">
      <w:rPr>
        <w:rFonts w:ascii="Times New Roman" w:hAnsi="Times New Roman"/>
        <w:b/>
        <w:sz w:val="28"/>
      </w:rPr>
      <w:fldChar w:fldCharType="separate"/>
    </w:r>
    <w:r w:rsidR="00A42D20">
      <w:rPr>
        <w:rFonts w:ascii="Times New Roman" w:hAnsi="Times New Roman"/>
        <w:b/>
        <w:noProof/>
        <w:sz w:val="28"/>
      </w:rPr>
      <w:t>4</w:t>
    </w:r>
    <w:r w:rsidRPr="00D01AC3">
      <w:rPr>
        <w:rFonts w:ascii="Times New Roman" w:hAnsi="Times New Roman"/>
        <w:b/>
        <w:sz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14375"/>
    <w:multiLevelType w:val="hybridMultilevel"/>
    <w:tmpl w:val="1FE4F58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10A4D5F8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9E9653C"/>
    <w:multiLevelType w:val="hybridMultilevel"/>
    <w:tmpl w:val="DF24EB28"/>
    <w:lvl w:ilvl="0" w:tplc="10A4D5F8">
      <w:start w:val="1"/>
      <w:numFmt w:val="bullet"/>
      <w:lvlText w:val="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">
    <w:nsid w:val="0F850A8C"/>
    <w:multiLevelType w:val="hybridMultilevel"/>
    <w:tmpl w:val="9E3263A6"/>
    <w:lvl w:ilvl="0" w:tplc="FFFFFFFF">
      <w:start w:val="1"/>
      <w:numFmt w:val="bullet"/>
      <w:lvlText w:val="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3">
    <w:nsid w:val="151F7A81"/>
    <w:multiLevelType w:val="hybridMultilevel"/>
    <w:tmpl w:val="F35213AC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>
    <w:nsid w:val="1BB22347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5">
    <w:nsid w:val="1C3F605C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>
    <w:nsid w:val="2C557A2E"/>
    <w:multiLevelType w:val="hybridMultilevel"/>
    <w:tmpl w:val="36F47604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7">
    <w:nsid w:val="2D2B057D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8">
    <w:nsid w:val="34235C90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">
    <w:nsid w:val="47AC57C8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0">
    <w:nsid w:val="4A624733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1">
    <w:nsid w:val="4AB7210B"/>
    <w:multiLevelType w:val="hybridMultilevel"/>
    <w:tmpl w:val="A5123F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4E4325D2"/>
    <w:multiLevelType w:val="multilevel"/>
    <w:tmpl w:val="8CDEAE7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3">
    <w:nsid w:val="53F93C8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4">
    <w:nsid w:val="5697393E"/>
    <w:multiLevelType w:val="multilevel"/>
    <w:tmpl w:val="942CD06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5">
    <w:nsid w:val="56AE106D"/>
    <w:multiLevelType w:val="hybridMultilevel"/>
    <w:tmpl w:val="C6AC43C6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6">
    <w:nsid w:val="5BA05E4A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7">
    <w:nsid w:val="5BE937FE"/>
    <w:multiLevelType w:val="hybridMultilevel"/>
    <w:tmpl w:val="9C0CF9DE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8">
    <w:nsid w:val="5FD9429E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9">
    <w:nsid w:val="605C6EE0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0">
    <w:nsid w:val="62482B7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1">
    <w:nsid w:val="66C30D23"/>
    <w:multiLevelType w:val="multilevel"/>
    <w:tmpl w:val="4732A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7032BB2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3">
    <w:nsid w:val="71A817D9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4">
    <w:nsid w:val="724109FF"/>
    <w:multiLevelType w:val="multilevel"/>
    <w:tmpl w:val="7D4402D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5">
    <w:nsid w:val="75FE7423"/>
    <w:multiLevelType w:val="multilevel"/>
    <w:tmpl w:val="58BEDC4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6">
    <w:nsid w:val="77F24B9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2"/>
  </w:num>
  <w:num w:numId="2">
    <w:abstractNumId w:val="19"/>
  </w:num>
  <w:num w:numId="3">
    <w:abstractNumId w:val="2"/>
  </w:num>
  <w:num w:numId="4">
    <w:abstractNumId w:val="1"/>
  </w:num>
  <w:num w:numId="5">
    <w:abstractNumId w:val="8"/>
  </w:num>
  <w:num w:numId="6">
    <w:abstractNumId w:val="10"/>
  </w:num>
  <w:num w:numId="7">
    <w:abstractNumId w:val="5"/>
  </w:num>
  <w:num w:numId="8">
    <w:abstractNumId w:val="24"/>
  </w:num>
  <w:num w:numId="9">
    <w:abstractNumId w:val="14"/>
  </w:num>
  <w:num w:numId="10">
    <w:abstractNumId w:val="7"/>
  </w:num>
  <w:num w:numId="11">
    <w:abstractNumId w:val="20"/>
  </w:num>
  <w:num w:numId="12">
    <w:abstractNumId w:val="22"/>
  </w:num>
  <w:num w:numId="13">
    <w:abstractNumId w:val="16"/>
  </w:num>
  <w:num w:numId="14">
    <w:abstractNumId w:val="13"/>
  </w:num>
  <w:num w:numId="15">
    <w:abstractNumId w:val="9"/>
  </w:num>
  <w:num w:numId="16">
    <w:abstractNumId w:val="18"/>
  </w:num>
  <w:num w:numId="17">
    <w:abstractNumId w:val="0"/>
  </w:num>
  <w:num w:numId="18">
    <w:abstractNumId w:val="26"/>
  </w:num>
  <w:num w:numId="19">
    <w:abstractNumId w:val="25"/>
  </w:num>
  <w:num w:numId="20">
    <w:abstractNumId w:val="11"/>
  </w:num>
  <w:num w:numId="21">
    <w:abstractNumId w:val="15"/>
  </w:num>
  <w:num w:numId="22">
    <w:abstractNumId w:val="17"/>
  </w:num>
  <w:num w:numId="23">
    <w:abstractNumId w:val="3"/>
  </w:num>
  <w:num w:numId="24">
    <w:abstractNumId w:val="6"/>
  </w:num>
  <w:num w:numId="25">
    <w:abstractNumId w:val="12"/>
  </w:num>
  <w:num w:numId="26">
    <w:abstractNumId w:val="12"/>
  </w:num>
  <w:num w:numId="27">
    <w:abstractNumId w:val="12"/>
  </w:num>
  <w:num w:numId="28">
    <w:abstractNumId w:val="21"/>
  </w:num>
  <w:num w:numId="29">
    <w:abstractNumId w:val="12"/>
  </w:num>
  <w:num w:numId="30">
    <w:abstractNumId w:val="12"/>
  </w:num>
  <w:num w:numId="31">
    <w:abstractNumId w:val="12"/>
  </w:num>
  <w:num w:numId="32">
    <w:abstractNumId w:val="23"/>
  </w:num>
  <w:num w:numId="33">
    <w:abstractNumId w:val="4"/>
  </w:num>
  <w:num w:numId="34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611C5"/>
    <w:rsid w:val="00003B62"/>
    <w:rsid w:val="000150CA"/>
    <w:rsid w:val="0001597D"/>
    <w:rsid w:val="000178DB"/>
    <w:rsid w:val="00027847"/>
    <w:rsid w:val="000307F7"/>
    <w:rsid w:val="00051ACB"/>
    <w:rsid w:val="00051F1F"/>
    <w:rsid w:val="00074BB2"/>
    <w:rsid w:val="00086CCA"/>
    <w:rsid w:val="000D7C8F"/>
    <w:rsid w:val="000F337D"/>
    <w:rsid w:val="001020C9"/>
    <w:rsid w:val="00102D0B"/>
    <w:rsid w:val="0011186E"/>
    <w:rsid w:val="0014502E"/>
    <w:rsid w:val="00147D87"/>
    <w:rsid w:val="0016479F"/>
    <w:rsid w:val="00172515"/>
    <w:rsid w:val="001844DE"/>
    <w:rsid w:val="001A024C"/>
    <w:rsid w:val="001B3F9D"/>
    <w:rsid w:val="001B54C4"/>
    <w:rsid w:val="001F2F2C"/>
    <w:rsid w:val="001F74A3"/>
    <w:rsid w:val="002042E4"/>
    <w:rsid w:val="00232DA8"/>
    <w:rsid w:val="002359B1"/>
    <w:rsid w:val="002372C5"/>
    <w:rsid w:val="0025643E"/>
    <w:rsid w:val="002A4AAC"/>
    <w:rsid w:val="002E7F26"/>
    <w:rsid w:val="00301424"/>
    <w:rsid w:val="00306308"/>
    <w:rsid w:val="003063CC"/>
    <w:rsid w:val="00351A04"/>
    <w:rsid w:val="00362CBD"/>
    <w:rsid w:val="0037130D"/>
    <w:rsid w:val="0039608B"/>
    <w:rsid w:val="003B632C"/>
    <w:rsid w:val="003C49D0"/>
    <w:rsid w:val="003D3794"/>
    <w:rsid w:val="00403145"/>
    <w:rsid w:val="00403938"/>
    <w:rsid w:val="00416055"/>
    <w:rsid w:val="00423406"/>
    <w:rsid w:val="00443588"/>
    <w:rsid w:val="00460FAA"/>
    <w:rsid w:val="00461E66"/>
    <w:rsid w:val="004671F2"/>
    <w:rsid w:val="0048783C"/>
    <w:rsid w:val="004A1A49"/>
    <w:rsid w:val="004A6912"/>
    <w:rsid w:val="004C0221"/>
    <w:rsid w:val="004D02F3"/>
    <w:rsid w:val="004D6F0F"/>
    <w:rsid w:val="004E2E77"/>
    <w:rsid w:val="004F5364"/>
    <w:rsid w:val="00543107"/>
    <w:rsid w:val="00550BE9"/>
    <w:rsid w:val="00572698"/>
    <w:rsid w:val="0059781E"/>
    <w:rsid w:val="005A481E"/>
    <w:rsid w:val="005D639D"/>
    <w:rsid w:val="005E00F1"/>
    <w:rsid w:val="005E08B5"/>
    <w:rsid w:val="005F39BF"/>
    <w:rsid w:val="00601956"/>
    <w:rsid w:val="00614158"/>
    <w:rsid w:val="0061758E"/>
    <w:rsid w:val="00625687"/>
    <w:rsid w:val="006273D3"/>
    <w:rsid w:val="006457CE"/>
    <w:rsid w:val="006542B8"/>
    <w:rsid w:val="00673C30"/>
    <w:rsid w:val="00676B49"/>
    <w:rsid w:val="006832FB"/>
    <w:rsid w:val="0068330B"/>
    <w:rsid w:val="006A053B"/>
    <w:rsid w:val="006A3FF3"/>
    <w:rsid w:val="006B3E24"/>
    <w:rsid w:val="006F504A"/>
    <w:rsid w:val="006F7435"/>
    <w:rsid w:val="00715005"/>
    <w:rsid w:val="00721B71"/>
    <w:rsid w:val="00727DE4"/>
    <w:rsid w:val="00735E07"/>
    <w:rsid w:val="0076601D"/>
    <w:rsid w:val="0077128E"/>
    <w:rsid w:val="007751A0"/>
    <w:rsid w:val="00795637"/>
    <w:rsid w:val="007B2FBC"/>
    <w:rsid w:val="007B5B1A"/>
    <w:rsid w:val="007C581F"/>
    <w:rsid w:val="007C5F63"/>
    <w:rsid w:val="007D439C"/>
    <w:rsid w:val="007D54FF"/>
    <w:rsid w:val="007E64E6"/>
    <w:rsid w:val="007F259B"/>
    <w:rsid w:val="007F6DF5"/>
    <w:rsid w:val="00822C0C"/>
    <w:rsid w:val="00844E63"/>
    <w:rsid w:val="0085419A"/>
    <w:rsid w:val="008555AD"/>
    <w:rsid w:val="00863263"/>
    <w:rsid w:val="0086613A"/>
    <w:rsid w:val="00891BA3"/>
    <w:rsid w:val="008A287E"/>
    <w:rsid w:val="008B638B"/>
    <w:rsid w:val="008E6862"/>
    <w:rsid w:val="008E7D40"/>
    <w:rsid w:val="009043BA"/>
    <w:rsid w:val="009059E7"/>
    <w:rsid w:val="00924FC0"/>
    <w:rsid w:val="00930CF0"/>
    <w:rsid w:val="00941E01"/>
    <w:rsid w:val="00972EE1"/>
    <w:rsid w:val="00973F76"/>
    <w:rsid w:val="009844E2"/>
    <w:rsid w:val="00991C18"/>
    <w:rsid w:val="009A1B4B"/>
    <w:rsid w:val="009B126E"/>
    <w:rsid w:val="009C2190"/>
    <w:rsid w:val="009C47B3"/>
    <w:rsid w:val="009C6299"/>
    <w:rsid w:val="009E48B4"/>
    <w:rsid w:val="009E51C9"/>
    <w:rsid w:val="009F0BF1"/>
    <w:rsid w:val="00A04662"/>
    <w:rsid w:val="00A0501D"/>
    <w:rsid w:val="00A11A2F"/>
    <w:rsid w:val="00A20827"/>
    <w:rsid w:val="00A26B03"/>
    <w:rsid w:val="00A37B73"/>
    <w:rsid w:val="00A42D20"/>
    <w:rsid w:val="00A4481B"/>
    <w:rsid w:val="00A44A07"/>
    <w:rsid w:val="00A517DF"/>
    <w:rsid w:val="00A55305"/>
    <w:rsid w:val="00A90F6F"/>
    <w:rsid w:val="00AB13C8"/>
    <w:rsid w:val="00AB5958"/>
    <w:rsid w:val="00AC6F86"/>
    <w:rsid w:val="00AD3B00"/>
    <w:rsid w:val="00AD456F"/>
    <w:rsid w:val="00AE018F"/>
    <w:rsid w:val="00AE62DD"/>
    <w:rsid w:val="00AE6E75"/>
    <w:rsid w:val="00B14E8D"/>
    <w:rsid w:val="00B54701"/>
    <w:rsid w:val="00B67933"/>
    <w:rsid w:val="00B801B6"/>
    <w:rsid w:val="00BA71B0"/>
    <w:rsid w:val="00BC22A8"/>
    <w:rsid w:val="00BC3A67"/>
    <w:rsid w:val="00BC5EE9"/>
    <w:rsid w:val="00BD5F5A"/>
    <w:rsid w:val="00C051C5"/>
    <w:rsid w:val="00C16A1F"/>
    <w:rsid w:val="00C538AD"/>
    <w:rsid w:val="00C747F4"/>
    <w:rsid w:val="00C7722B"/>
    <w:rsid w:val="00C85E4E"/>
    <w:rsid w:val="00C85F36"/>
    <w:rsid w:val="00C877CE"/>
    <w:rsid w:val="00C97C00"/>
    <w:rsid w:val="00CA51A7"/>
    <w:rsid w:val="00CB52E5"/>
    <w:rsid w:val="00CC3858"/>
    <w:rsid w:val="00CC4694"/>
    <w:rsid w:val="00CD4D8F"/>
    <w:rsid w:val="00CE6B6C"/>
    <w:rsid w:val="00D01AC3"/>
    <w:rsid w:val="00D3592B"/>
    <w:rsid w:val="00D64275"/>
    <w:rsid w:val="00D67596"/>
    <w:rsid w:val="00D7107A"/>
    <w:rsid w:val="00D96703"/>
    <w:rsid w:val="00DB0448"/>
    <w:rsid w:val="00DC3911"/>
    <w:rsid w:val="00DD6BE4"/>
    <w:rsid w:val="00DF07E3"/>
    <w:rsid w:val="00DF2E9A"/>
    <w:rsid w:val="00E14E58"/>
    <w:rsid w:val="00E2010C"/>
    <w:rsid w:val="00E270BF"/>
    <w:rsid w:val="00E42EBE"/>
    <w:rsid w:val="00E4511B"/>
    <w:rsid w:val="00E611C5"/>
    <w:rsid w:val="00E67E4C"/>
    <w:rsid w:val="00E72B53"/>
    <w:rsid w:val="00E917A8"/>
    <w:rsid w:val="00EA1B0B"/>
    <w:rsid w:val="00EA36D8"/>
    <w:rsid w:val="00EA527D"/>
    <w:rsid w:val="00EA586E"/>
    <w:rsid w:val="00EB17F4"/>
    <w:rsid w:val="00EB39C2"/>
    <w:rsid w:val="00EE01B2"/>
    <w:rsid w:val="00EF5D18"/>
    <w:rsid w:val="00F00C7C"/>
    <w:rsid w:val="00F1026E"/>
    <w:rsid w:val="00F23898"/>
    <w:rsid w:val="00F2592C"/>
    <w:rsid w:val="00F46003"/>
    <w:rsid w:val="00F770B7"/>
    <w:rsid w:val="00FA4A39"/>
    <w:rsid w:val="00FB6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semiHidden="0" w:uiPriority="39" w:qFormat="1"/>
  </w:latentStyles>
  <w:style w:type="paragraph" w:default="1" w:styleId="a">
    <w:name w:val="Normal"/>
    <w:qFormat/>
    <w:rsid w:val="00E611C5"/>
    <w:rPr>
      <w:rFonts w:ascii="Arial" w:hAnsi="Arial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E611C5"/>
    <w:pPr>
      <w:keepNext/>
      <w:pageBreakBefore/>
      <w:numPr>
        <w:numId w:val="1"/>
      </w:numPr>
      <w:spacing w:before="60" w:after="60"/>
      <w:jc w:val="both"/>
      <w:outlineLvl w:val="0"/>
    </w:pPr>
    <w:rPr>
      <w:rFonts w:cs="Arial"/>
      <w:b/>
      <w:bCs/>
      <w:szCs w:val="20"/>
    </w:rPr>
  </w:style>
  <w:style w:type="paragraph" w:styleId="2">
    <w:name w:val="heading 2"/>
    <w:aliases w:val="HD2"/>
    <w:basedOn w:val="a0"/>
    <w:next w:val="a0"/>
    <w:link w:val="20"/>
    <w:uiPriority w:val="99"/>
    <w:qFormat/>
    <w:rsid w:val="00E611C5"/>
    <w:pPr>
      <w:keepNext/>
      <w:numPr>
        <w:ilvl w:val="1"/>
        <w:numId w:val="1"/>
      </w:numPr>
      <w:spacing w:before="240"/>
      <w:jc w:val="both"/>
      <w:outlineLvl w:val="1"/>
    </w:pPr>
    <w:rPr>
      <w:rFonts w:cs="Arial"/>
      <w:b/>
      <w:szCs w:val="20"/>
    </w:rPr>
  </w:style>
  <w:style w:type="paragraph" w:styleId="3">
    <w:name w:val="heading 3"/>
    <w:aliases w:val="Заголовок 3 Знак1,Заголовок 3 Знак Знак,Заголовок 3 Знак1 Знак Знак,Заголовок 3 Знак Знак Знак Знак,Заголовок 3 Знак Знак Зна... Знак Знак,Заголовок 3 Знак Знак Зна... Знак1,Заголовок 3 Знак,Заголовок 3 Знак Знак Зна... Знак"/>
    <w:basedOn w:val="a"/>
    <w:next w:val="a0"/>
    <w:link w:val="32"/>
    <w:uiPriority w:val="99"/>
    <w:qFormat/>
    <w:rsid w:val="00E611C5"/>
    <w:pPr>
      <w:keepNext/>
      <w:numPr>
        <w:ilvl w:val="2"/>
        <w:numId w:val="1"/>
      </w:numPr>
      <w:spacing w:before="240" w:after="120"/>
      <w:outlineLvl w:val="2"/>
    </w:pPr>
    <w:rPr>
      <w:rFonts w:cs="Arial"/>
      <w:bCs/>
      <w:i/>
      <w:u w:val="single"/>
    </w:rPr>
  </w:style>
  <w:style w:type="paragraph" w:styleId="4">
    <w:name w:val="heading 4"/>
    <w:basedOn w:val="a"/>
    <w:next w:val="a0"/>
    <w:link w:val="40"/>
    <w:uiPriority w:val="99"/>
    <w:qFormat/>
    <w:rsid w:val="00E611C5"/>
    <w:pPr>
      <w:keepNext/>
      <w:numPr>
        <w:ilvl w:val="3"/>
        <w:numId w:val="1"/>
      </w:numPr>
      <w:spacing w:before="240" w:after="120"/>
      <w:outlineLvl w:val="3"/>
    </w:pPr>
    <w:rPr>
      <w:i/>
      <w:sz w:val="32"/>
      <w:szCs w:val="20"/>
    </w:rPr>
  </w:style>
  <w:style w:type="paragraph" w:styleId="5">
    <w:name w:val="heading 5"/>
    <w:basedOn w:val="a"/>
    <w:next w:val="a0"/>
    <w:link w:val="50"/>
    <w:uiPriority w:val="99"/>
    <w:qFormat/>
    <w:rsid w:val="00E611C5"/>
    <w:pPr>
      <w:keepNext/>
      <w:numPr>
        <w:ilvl w:val="4"/>
        <w:numId w:val="1"/>
      </w:numPr>
      <w:tabs>
        <w:tab w:val="left" w:pos="1701"/>
      </w:tabs>
      <w:spacing w:before="240" w:after="120"/>
      <w:outlineLvl w:val="4"/>
    </w:pPr>
    <w:rPr>
      <w:b/>
      <w:sz w:val="28"/>
      <w:szCs w:val="20"/>
    </w:rPr>
  </w:style>
  <w:style w:type="paragraph" w:styleId="6">
    <w:name w:val="heading 6"/>
    <w:basedOn w:val="a"/>
    <w:next w:val="a0"/>
    <w:link w:val="60"/>
    <w:uiPriority w:val="99"/>
    <w:qFormat/>
    <w:rsid w:val="00E611C5"/>
    <w:pPr>
      <w:keepNext/>
      <w:numPr>
        <w:ilvl w:val="5"/>
        <w:numId w:val="1"/>
      </w:numPr>
      <w:spacing w:before="240" w:after="120"/>
      <w:outlineLvl w:val="5"/>
    </w:pPr>
    <w:rPr>
      <w:b/>
      <w:i/>
      <w:sz w:val="28"/>
      <w:szCs w:val="20"/>
    </w:rPr>
  </w:style>
  <w:style w:type="paragraph" w:styleId="7">
    <w:name w:val="heading 7"/>
    <w:basedOn w:val="a"/>
    <w:next w:val="a"/>
    <w:link w:val="70"/>
    <w:uiPriority w:val="99"/>
    <w:qFormat/>
    <w:rsid w:val="00E611C5"/>
    <w:pPr>
      <w:numPr>
        <w:ilvl w:val="6"/>
        <w:numId w:val="1"/>
      </w:numPr>
      <w:spacing w:before="240" w:after="60"/>
      <w:outlineLvl w:val="6"/>
    </w:pPr>
    <w:rPr>
      <w:szCs w:val="20"/>
    </w:rPr>
  </w:style>
  <w:style w:type="paragraph" w:styleId="8">
    <w:name w:val="heading 8"/>
    <w:basedOn w:val="a"/>
    <w:next w:val="a"/>
    <w:link w:val="80"/>
    <w:uiPriority w:val="99"/>
    <w:qFormat/>
    <w:rsid w:val="00E611C5"/>
    <w:pPr>
      <w:numPr>
        <w:ilvl w:val="7"/>
        <w:numId w:val="1"/>
      </w:numPr>
      <w:spacing w:before="240" w:after="60"/>
      <w:outlineLvl w:val="7"/>
    </w:pPr>
    <w:rPr>
      <w:i/>
      <w:szCs w:val="20"/>
    </w:rPr>
  </w:style>
  <w:style w:type="paragraph" w:styleId="9">
    <w:name w:val="heading 9"/>
    <w:basedOn w:val="a"/>
    <w:next w:val="a"/>
    <w:link w:val="90"/>
    <w:uiPriority w:val="99"/>
    <w:qFormat/>
    <w:rsid w:val="00E611C5"/>
    <w:pPr>
      <w:numPr>
        <w:ilvl w:val="8"/>
        <w:numId w:val="1"/>
      </w:numPr>
      <w:spacing w:before="240" w:after="60"/>
      <w:outlineLvl w:val="8"/>
    </w:pPr>
    <w:rPr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6601D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aliases w:val="HD2 Знак"/>
    <w:link w:val="2"/>
    <w:uiPriority w:val="99"/>
    <w:semiHidden/>
    <w:locked/>
    <w:rsid w:val="0076601D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2">
    <w:name w:val="Заголовок 3 Знак2"/>
    <w:aliases w:val="Заголовок 3 Знак1 Знак,Заголовок 3 Знак Знак Знак,Заголовок 3 Знак1 Знак Знак Знак,Заголовок 3 Знак Знак Знак Знак Знак,Заголовок 3 Знак Знак Зна... Знак Знак Знак,Заголовок 3 Знак Знак Зна... Знак1 Знак,Заголовок 3 Знак Знак1"/>
    <w:link w:val="3"/>
    <w:uiPriority w:val="99"/>
    <w:semiHidden/>
    <w:locked/>
    <w:rsid w:val="0076601D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76601D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76601D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76601D"/>
    <w:rPr>
      <w:rFonts w:ascii="Calibri" w:hAnsi="Calibri" w:cs="Times New Roman"/>
      <w:b/>
      <w:bCs/>
    </w:rPr>
  </w:style>
  <w:style w:type="character" w:customStyle="1" w:styleId="70">
    <w:name w:val="Заголовок 7 Знак"/>
    <w:link w:val="7"/>
    <w:uiPriority w:val="99"/>
    <w:semiHidden/>
    <w:locked/>
    <w:rsid w:val="0076601D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9"/>
    <w:semiHidden/>
    <w:locked/>
    <w:rsid w:val="0076601D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9"/>
    <w:semiHidden/>
    <w:locked/>
    <w:rsid w:val="0076601D"/>
    <w:rPr>
      <w:rFonts w:ascii="Cambria" w:hAnsi="Cambria" w:cs="Times New Roman"/>
    </w:rPr>
  </w:style>
  <w:style w:type="paragraph" w:customStyle="1" w:styleId="112">
    <w:name w:val="Заголовок 1 + 12 пт"/>
    <w:basedOn w:val="1"/>
    <w:link w:val="1120"/>
    <w:uiPriority w:val="99"/>
    <w:rsid w:val="00E611C5"/>
    <w:rPr>
      <w:sz w:val="24"/>
    </w:rPr>
  </w:style>
  <w:style w:type="character" w:customStyle="1" w:styleId="1120">
    <w:name w:val="Заголовок 1 + 12 пт Знак"/>
    <w:link w:val="112"/>
    <w:uiPriority w:val="99"/>
    <w:locked/>
    <w:rsid w:val="00E611C5"/>
    <w:rPr>
      <w:rFonts w:ascii="Arial" w:hAnsi="Arial" w:cs="Arial"/>
      <w:b/>
      <w:bCs/>
      <w:sz w:val="24"/>
    </w:rPr>
  </w:style>
  <w:style w:type="paragraph" w:styleId="a0">
    <w:name w:val="Body Text"/>
    <w:basedOn w:val="a"/>
    <w:link w:val="a4"/>
    <w:uiPriority w:val="99"/>
    <w:rsid w:val="00E611C5"/>
    <w:pPr>
      <w:spacing w:after="120"/>
    </w:pPr>
  </w:style>
  <w:style w:type="character" w:customStyle="1" w:styleId="a4">
    <w:name w:val="Основной текст Знак"/>
    <w:link w:val="a0"/>
    <w:uiPriority w:val="99"/>
    <w:locked/>
    <w:rsid w:val="00051F1F"/>
    <w:rPr>
      <w:rFonts w:ascii="Arial" w:hAnsi="Arial" w:cs="Times New Roman"/>
      <w:sz w:val="24"/>
      <w:szCs w:val="24"/>
    </w:rPr>
  </w:style>
  <w:style w:type="character" w:styleId="a5">
    <w:name w:val="Emphasis"/>
    <w:uiPriority w:val="99"/>
    <w:qFormat/>
    <w:rsid w:val="00E611C5"/>
    <w:rPr>
      <w:rFonts w:cs="Times New Roman"/>
      <w:i/>
      <w:iCs/>
    </w:rPr>
  </w:style>
  <w:style w:type="paragraph" w:styleId="a6">
    <w:name w:val="Title"/>
    <w:basedOn w:val="a"/>
    <w:link w:val="a7"/>
    <w:uiPriority w:val="99"/>
    <w:qFormat/>
    <w:rsid w:val="00DD6BE4"/>
    <w:pPr>
      <w:jc w:val="center"/>
    </w:pPr>
    <w:rPr>
      <w:rFonts w:ascii="Times New Roman" w:hAnsi="Times New Roman"/>
      <w:b/>
      <w:caps/>
      <w:kern w:val="28"/>
      <w:szCs w:val="20"/>
      <w:lang w:val="en-GB"/>
    </w:rPr>
  </w:style>
  <w:style w:type="character" w:customStyle="1" w:styleId="a7">
    <w:name w:val="Название Знак"/>
    <w:link w:val="a6"/>
    <w:uiPriority w:val="99"/>
    <w:locked/>
    <w:rsid w:val="0076601D"/>
    <w:rPr>
      <w:rFonts w:ascii="Cambria" w:hAnsi="Cambria" w:cs="Times New Roman"/>
      <w:b/>
      <w:bCs/>
      <w:kern w:val="28"/>
      <w:sz w:val="32"/>
      <w:szCs w:val="32"/>
    </w:rPr>
  </w:style>
  <w:style w:type="character" w:styleId="a8">
    <w:name w:val="Hyperlink"/>
    <w:uiPriority w:val="99"/>
    <w:rsid w:val="00CD4D8F"/>
    <w:rPr>
      <w:rFonts w:cs="Times New Roman"/>
      <w:color w:val="0000FF"/>
      <w:u w:val="single"/>
    </w:rPr>
  </w:style>
  <w:style w:type="paragraph" w:styleId="11">
    <w:name w:val="toc 1"/>
    <w:basedOn w:val="a"/>
    <w:next w:val="a"/>
    <w:link w:val="12"/>
    <w:autoRedefine/>
    <w:uiPriority w:val="99"/>
    <w:rsid w:val="00572698"/>
    <w:pPr>
      <w:tabs>
        <w:tab w:val="right" w:leader="dot" w:pos="9344"/>
      </w:tabs>
      <w:spacing w:before="240" w:after="240"/>
    </w:pPr>
    <w:rPr>
      <w:rFonts w:ascii="Times New Roman" w:hAnsi="Times New Roman"/>
      <w:b/>
      <w:bCs/>
      <w:caps/>
      <w:szCs w:val="20"/>
    </w:rPr>
  </w:style>
  <w:style w:type="paragraph" w:styleId="21">
    <w:name w:val="toc 2"/>
    <w:basedOn w:val="a"/>
    <w:next w:val="a"/>
    <w:autoRedefine/>
    <w:uiPriority w:val="99"/>
    <w:rsid w:val="00CD4D8F"/>
    <w:pPr>
      <w:ind w:left="200"/>
    </w:pPr>
    <w:rPr>
      <w:rFonts w:ascii="Times New Roman" w:hAnsi="Times New Roman"/>
      <w:smallCaps/>
      <w:szCs w:val="20"/>
    </w:rPr>
  </w:style>
  <w:style w:type="paragraph" w:customStyle="1" w:styleId="13">
    <w:name w:val="Стиль1"/>
    <w:basedOn w:val="11"/>
    <w:link w:val="14"/>
    <w:uiPriority w:val="99"/>
    <w:rsid w:val="00CD4D8F"/>
    <w:pPr>
      <w:tabs>
        <w:tab w:val="left" w:pos="400"/>
        <w:tab w:val="right" w:leader="dot" w:pos="9911"/>
      </w:tabs>
    </w:pPr>
    <w:rPr>
      <w:noProof/>
    </w:rPr>
  </w:style>
  <w:style w:type="character" w:customStyle="1" w:styleId="12">
    <w:name w:val="Оглавление 1 Знак"/>
    <w:link w:val="11"/>
    <w:uiPriority w:val="99"/>
    <w:locked/>
    <w:rsid w:val="00572698"/>
    <w:rPr>
      <w:rFonts w:cs="Times New Roman"/>
      <w:b/>
      <w:bCs/>
      <w:caps/>
    </w:rPr>
  </w:style>
  <w:style w:type="character" w:customStyle="1" w:styleId="14">
    <w:name w:val="Стиль1 Знак"/>
    <w:link w:val="13"/>
    <w:uiPriority w:val="99"/>
    <w:locked/>
    <w:rsid w:val="00CD4D8F"/>
    <w:rPr>
      <w:rFonts w:cs="Times New Roman"/>
      <w:b/>
      <w:bCs/>
      <w:caps/>
      <w:noProof/>
    </w:rPr>
  </w:style>
  <w:style w:type="paragraph" w:styleId="a9">
    <w:name w:val="Document Map"/>
    <w:basedOn w:val="a"/>
    <w:link w:val="aa"/>
    <w:uiPriority w:val="99"/>
    <w:semiHidden/>
    <w:rsid w:val="00CD4D8F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a">
    <w:name w:val="Схема документа Знак"/>
    <w:link w:val="a9"/>
    <w:uiPriority w:val="99"/>
    <w:semiHidden/>
    <w:locked/>
    <w:rsid w:val="0076601D"/>
    <w:rPr>
      <w:rFonts w:cs="Times New Roman"/>
      <w:sz w:val="2"/>
    </w:rPr>
  </w:style>
  <w:style w:type="paragraph" w:styleId="ab">
    <w:name w:val="header"/>
    <w:basedOn w:val="a"/>
    <w:link w:val="ac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locked/>
    <w:rsid w:val="00051F1F"/>
    <w:rPr>
      <w:rFonts w:ascii="Arial" w:hAnsi="Arial" w:cs="Times New Roman"/>
      <w:sz w:val="24"/>
      <w:szCs w:val="24"/>
    </w:rPr>
  </w:style>
  <w:style w:type="paragraph" w:styleId="ad">
    <w:name w:val="footer"/>
    <w:basedOn w:val="a"/>
    <w:link w:val="ae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locked/>
    <w:rsid w:val="00572698"/>
    <w:rPr>
      <w:rFonts w:ascii="Arial" w:hAnsi="Arial" w:cs="Times New Roman"/>
      <w:sz w:val="24"/>
      <w:szCs w:val="24"/>
    </w:rPr>
  </w:style>
  <w:style w:type="character" w:styleId="af">
    <w:name w:val="page number"/>
    <w:uiPriority w:val="99"/>
    <w:rsid w:val="006273D3"/>
    <w:rPr>
      <w:rFonts w:cs="Times New Roman"/>
    </w:rPr>
  </w:style>
  <w:style w:type="paragraph" w:styleId="af0">
    <w:name w:val="Balloon Text"/>
    <w:basedOn w:val="a"/>
    <w:link w:val="af1"/>
    <w:uiPriority w:val="99"/>
    <w:rsid w:val="00CA51A7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uiPriority w:val="99"/>
    <w:locked/>
    <w:rsid w:val="00051F1F"/>
    <w:rPr>
      <w:rFonts w:ascii="Tahoma" w:hAnsi="Tahoma" w:cs="Tahoma"/>
      <w:sz w:val="16"/>
      <w:szCs w:val="16"/>
    </w:rPr>
  </w:style>
  <w:style w:type="character" w:styleId="af2">
    <w:name w:val="FollowedHyperlink"/>
    <w:uiPriority w:val="99"/>
    <w:rsid w:val="005A481E"/>
    <w:rPr>
      <w:rFonts w:cs="Times New Roman"/>
      <w:color w:val="800080"/>
      <w:u w:val="single"/>
    </w:rPr>
  </w:style>
  <w:style w:type="paragraph" w:styleId="af3">
    <w:name w:val="List Paragraph"/>
    <w:basedOn w:val="a"/>
    <w:uiPriority w:val="99"/>
    <w:qFormat/>
    <w:rsid w:val="0057269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4">
    <w:name w:val="TOC Heading"/>
    <w:basedOn w:val="1"/>
    <w:next w:val="a"/>
    <w:uiPriority w:val="99"/>
    <w:qFormat/>
    <w:rsid w:val="00572698"/>
    <w:pPr>
      <w:keepLines/>
      <w:pageBreakBefore w:val="0"/>
      <w:numPr>
        <w:numId w:val="0"/>
      </w:numPr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sz w:val="28"/>
      <w:szCs w:val="28"/>
      <w:lang w:eastAsia="en-US"/>
    </w:rPr>
  </w:style>
  <w:style w:type="table" w:styleId="af5">
    <w:name w:val="Table Grid"/>
    <w:basedOn w:val="a2"/>
    <w:uiPriority w:val="99"/>
    <w:rsid w:val="00051F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annotation reference"/>
    <w:uiPriority w:val="99"/>
    <w:rsid w:val="00051F1F"/>
    <w:rPr>
      <w:rFonts w:cs="Times New Roman"/>
      <w:sz w:val="16"/>
      <w:szCs w:val="16"/>
    </w:rPr>
  </w:style>
  <w:style w:type="paragraph" w:styleId="af7">
    <w:name w:val="annotation text"/>
    <w:basedOn w:val="a"/>
    <w:link w:val="af8"/>
    <w:uiPriority w:val="99"/>
    <w:rsid w:val="00051F1F"/>
    <w:rPr>
      <w:rFonts w:ascii="Times New Roman" w:hAnsi="Times New Roman"/>
      <w:szCs w:val="20"/>
    </w:rPr>
  </w:style>
  <w:style w:type="character" w:customStyle="1" w:styleId="af8">
    <w:name w:val="Текст примечания Знак"/>
    <w:link w:val="af7"/>
    <w:uiPriority w:val="99"/>
    <w:locked/>
    <w:rsid w:val="00051F1F"/>
    <w:rPr>
      <w:rFonts w:cs="Times New Roman"/>
    </w:rPr>
  </w:style>
  <w:style w:type="paragraph" w:styleId="af9">
    <w:name w:val="annotation subject"/>
    <w:basedOn w:val="af7"/>
    <w:next w:val="af7"/>
    <w:link w:val="afa"/>
    <w:uiPriority w:val="99"/>
    <w:rsid w:val="00051F1F"/>
    <w:rPr>
      <w:b/>
      <w:bCs/>
    </w:rPr>
  </w:style>
  <w:style w:type="character" w:customStyle="1" w:styleId="afa">
    <w:name w:val="Тема примечания Знак"/>
    <w:link w:val="af9"/>
    <w:uiPriority w:val="99"/>
    <w:locked/>
    <w:rsid w:val="00051F1F"/>
    <w:rPr>
      <w:rFonts w:cs="Times New Roman"/>
      <w:b/>
      <w:bCs/>
    </w:rPr>
  </w:style>
  <w:style w:type="paragraph" w:styleId="afb">
    <w:name w:val="footnote text"/>
    <w:basedOn w:val="a"/>
    <w:link w:val="afc"/>
    <w:uiPriority w:val="99"/>
    <w:rsid w:val="00A20827"/>
    <w:rPr>
      <w:szCs w:val="20"/>
    </w:rPr>
  </w:style>
  <w:style w:type="character" w:customStyle="1" w:styleId="afc">
    <w:name w:val="Текст сноски Знак"/>
    <w:link w:val="afb"/>
    <w:uiPriority w:val="99"/>
    <w:locked/>
    <w:rsid w:val="00A20827"/>
    <w:rPr>
      <w:rFonts w:ascii="Arial" w:hAnsi="Arial" w:cs="Times New Roman"/>
    </w:rPr>
  </w:style>
  <w:style w:type="character" w:styleId="afd">
    <w:name w:val="footnote reference"/>
    <w:uiPriority w:val="99"/>
    <w:rsid w:val="00A20827"/>
    <w:rPr>
      <w:rFonts w:cs="Times New Roman"/>
      <w:vertAlign w:val="superscript"/>
    </w:rPr>
  </w:style>
  <w:style w:type="character" w:styleId="afe">
    <w:name w:val="Strong"/>
    <w:uiPriority w:val="99"/>
    <w:qFormat/>
    <w:rsid w:val="00F770B7"/>
    <w:rPr>
      <w:rFonts w:cs="Times New Roman"/>
      <w:b/>
      <w:bCs/>
    </w:rPr>
  </w:style>
  <w:style w:type="paragraph" w:styleId="aff">
    <w:name w:val="Normal (Web)"/>
    <w:basedOn w:val="a"/>
    <w:uiPriority w:val="99"/>
    <w:rsid w:val="00F770B7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apple-converted-space">
    <w:name w:val="apple-converted-space"/>
    <w:uiPriority w:val="99"/>
    <w:rsid w:val="004E2E77"/>
    <w:rPr>
      <w:rFonts w:cs="Times New Roman"/>
    </w:rPr>
  </w:style>
  <w:style w:type="paragraph" w:styleId="22">
    <w:name w:val="Body Text Indent 2"/>
    <w:basedOn w:val="a"/>
    <w:link w:val="23"/>
    <w:uiPriority w:val="99"/>
    <w:rsid w:val="00AB5958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locked/>
    <w:rsid w:val="00AB5958"/>
    <w:rPr>
      <w:rFonts w:ascii="Arial" w:hAnsi="Arial" w:cs="Times New Roman"/>
      <w:sz w:val="24"/>
      <w:szCs w:val="24"/>
    </w:rPr>
  </w:style>
  <w:style w:type="paragraph" w:styleId="30">
    <w:name w:val="Body Text 3"/>
    <w:basedOn w:val="a"/>
    <w:link w:val="31"/>
    <w:uiPriority w:val="99"/>
    <w:rsid w:val="007D54FF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link w:val="30"/>
    <w:uiPriority w:val="99"/>
    <w:semiHidden/>
    <w:locked/>
    <w:rsid w:val="0076601D"/>
    <w:rPr>
      <w:rFonts w:ascii="Arial" w:hAnsi="Arial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4260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0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0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26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260058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26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260102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26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260091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260067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26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260053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26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260083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26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260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0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26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260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26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26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260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0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0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0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26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260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26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260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26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26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260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0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1204</TotalTime>
  <Pages>4</Pages>
  <Words>811</Words>
  <Characters>4623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NIAEP</Company>
  <LinksUpToDate>false</LinksUpToDate>
  <CharactersWithSpaces>5424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bux1</dc:creator>
  <cp:keywords/>
  <dc:description/>
  <cp:lastModifiedBy>Коробова Ольга Валерьевна</cp:lastModifiedBy>
  <cp:revision>37</cp:revision>
  <cp:lastPrinted>2010-12-10T11:00:00Z</cp:lastPrinted>
  <dcterms:created xsi:type="dcterms:W3CDTF">2011-12-04T16:43:00Z</dcterms:created>
  <dcterms:modified xsi:type="dcterms:W3CDTF">2015-01-12T14:34:00Z</dcterms:modified>
</cp:coreProperties>
</file>